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C5B" w:rsidRPr="00EB2C5B" w:rsidRDefault="00EB2C5B" w:rsidP="00EB2C5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B2C5B">
        <w:rPr>
          <w:rFonts w:ascii="Times New Roman" w:hAnsi="Times New Roman" w:cs="Times New Roman"/>
          <w:b/>
          <w:i/>
          <w:sz w:val="52"/>
          <w:szCs w:val="52"/>
        </w:rPr>
        <w:t>Послушайте!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Послушайте!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Ведь, если звезды зажигают –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значит – это кому-нибудь нужно?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Значит – кто-то хочет, чтобы они были?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 xml:space="preserve">Значит – кто-то называет эти </w:t>
      </w:r>
      <w:proofErr w:type="spellStart"/>
      <w:r w:rsidRPr="00EB2C5B">
        <w:rPr>
          <w:rFonts w:ascii="Times New Roman" w:hAnsi="Times New Roman" w:cs="Times New Roman"/>
          <w:b/>
          <w:sz w:val="40"/>
          <w:szCs w:val="40"/>
        </w:rPr>
        <w:t>плевочки</w:t>
      </w:r>
      <w:proofErr w:type="spellEnd"/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жемчужиной?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И, надрываясь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в метелях полуденной пыли,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врывается к богу,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боится, что опоздал,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плачет,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целует ему жилистую руку,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просит –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чтоб обязательно была звезда!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– клянется –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не перенесет эту беззвездную муку!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А после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ходит тревожный,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но спокойный наружно.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Говорит кому-то: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«Ведь теперь тебе ничего?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Не страшно?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Да?!»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Послушайте!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Ведь, если звезды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зажигают –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значит – это кому-нибудь нужно?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Значит – это необходимо,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чтобы каждый вечер</w:t>
      </w:r>
    </w:p>
    <w:p w:rsidR="00EB2C5B" w:rsidRPr="00EB2C5B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над крышами</w:t>
      </w:r>
    </w:p>
    <w:p w:rsidR="007709E8" w:rsidRDefault="00EB2C5B" w:rsidP="00EB2C5B">
      <w:pPr>
        <w:spacing w:after="0" w:line="240" w:lineRule="auto"/>
        <w:ind w:left="142"/>
        <w:rPr>
          <w:rFonts w:ascii="Times New Roman" w:hAnsi="Times New Roman" w:cs="Times New Roman"/>
          <w:b/>
          <w:sz w:val="40"/>
          <w:szCs w:val="40"/>
        </w:rPr>
      </w:pPr>
      <w:r w:rsidRPr="00EB2C5B">
        <w:rPr>
          <w:rFonts w:ascii="Times New Roman" w:hAnsi="Times New Roman" w:cs="Times New Roman"/>
          <w:b/>
          <w:sz w:val="40"/>
          <w:szCs w:val="40"/>
        </w:rPr>
        <w:t>загоралась хоть одна звезда?!</w:t>
      </w:r>
    </w:p>
    <w:p w:rsidR="00EB2C5B" w:rsidRDefault="00EB2C5B" w:rsidP="00EB2C5B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Владимир </w:t>
      </w:r>
      <w:r w:rsidRPr="00EB2C5B">
        <w:rPr>
          <w:rFonts w:ascii="Times New Roman" w:hAnsi="Times New Roman" w:cs="Times New Roman"/>
          <w:b/>
          <w:i/>
          <w:sz w:val="40"/>
          <w:szCs w:val="40"/>
        </w:rPr>
        <w:t xml:space="preserve">Маяковский  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От жара облака вскипали,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lastRenderedPageBreak/>
        <w:t>Дрожал от грома Байконур,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А через час смоленский парень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В полете Землю обогнул…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Антенны во Вселенной шарят,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Ракеты космос рассекли,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В иллюминатор входит шарик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Внезапно маленькой Земли…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 xml:space="preserve">И все прицельнее, все </w:t>
      </w:r>
      <w:proofErr w:type="spellStart"/>
      <w:r w:rsidRPr="00487969">
        <w:rPr>
          <w:rFonts w:ascii="Times New Roman" w:hAnsi="Times New Roman" w:cs="Times New Roman"/>
          <w:b/>
          <w:sz w:val="40"/>
          <w:szCs w:val="40"/>
        </w:rPr>
        <w:t>ме</w:t>
      </w:r>
      <w:r w:rsidR="00007DD1">
        <w:rPr>
          <w:rFonts w:ascii="Times New Roman" w:hAnsi="Times New Roman" w:cs="Times New Roman"/>
          <w:b/>
          <w:sz w:val="40"/>
          <w:szCs w:val="40"/>
        </w:rPr>
        <w:t>тч</w:t>
      </w:r>
      <w:r w:rsidRPr="00487969">
        <w:rPr>
          <w:rFonts w:ascii="Times New Roman" w:hAnsi="Times New Roman" w:cs="Times New Roman"/>
          <w:b/>
          <w:sz w:val="40"/>
          <w:szCs w:val="40"/>
        </w:rPr>
        <w:t>е</w:t>
      </w:r>
      <w:proofErr w:type="spellEnd"/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Взгляд сквозь «магический кристалл» …</w:t>
      </w:r>
    </w:p>
    <w:p w:rsidR="00487969" w:rsidRP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Нет, не планета стала меньше –</w:t>
      </w:r>
    </w:p>
    <w:p w:rsidR="00487969" w:rsidRDefault="00487969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87969">
        <w:rPr>
          <w:rFonts w:ascii="Times New Roman" w:hAnsi="Times New Roman" w:cs="Times New Roman"/>
          <w:b/>
          <w:sz w:val="40"/>
          <w:szCs w:val="40"/>
        </w:rPr>
        <w:t>Сам Человек великим стал!</w:t>
      </w:r>
    </w:p>
    <w:p w:rsidR="00007DD1" w:rsidRDefault="00007DD1" w:rsidP="00487969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007DD1" w:rsidRDefault="00007DD1" w:rsidP="00007DD1">
      <w:pPr>
        <w:spacing w:after="0" w:line="240" w:lineRule="auto"/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C102D7" wp14:editId="7B179AF2">
            <wp:extent cx="2470245" cy="1847882"/>
            <wp:effectExtent l="0" t="0" r="6350" b="0"/>
            <wp:docPr id="2" name="Рисунок 2" descr="https://avatars.mds.yandex.net/get-pdb/1383054/973b2878-d04e-4e6e-99ef-d73f4bd9ef2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83054/973b2878-d04e-4e6e-99ef-d73f4bd9ef22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61" cy="185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0E504C" wp14:editId="6A361E00">
            <wp:extent cx="4012586" cy="5438585"/>
            <wp:effectExtent l="0" t="0" r="6985" b="0"/>
            <wp:docPr id="1" name="Рисунок 1" descr="http://selfishop.ru/uploads/selfishop.ru/img/blog/vost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lfishop.ru/uploads/selfishop.ru/img/blog/vostok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93" cy="54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D1" w:rsidRDefault="00007DD1" w:rsidP="00007DD1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007DD1">
        <w:rPr>
          <w:b/>
          <w:noProof/>
          <w:sz w:val="48"/>
          <w:szCs w:val="48"/>
          <w:lang w:eastAsia="ru-RU"/>
        </w:rPr>
        <w:t>Юрий Алексеевич Гагарин – первый космонавт.</w:t>
      </w:r>
    </w:p>
    <w:p w:rsidR="00996ECF" w:rsidRDefault="00996ECF" w:rsidP="00996ECF">
      <w:pPr>
        <w:spacing w:after="0" w:line="240" w:lineRule="auto"/>
        <w:ind w:left="142"/>
        <w:jc w:val="center"/>
        <w:rPr>
          <w:b/>
          <w:noProof/>
          <w:sz w:val="48"/>
          <w:szCs w:val="48"/>
          <w:lang w:eastAsia="ru-RU"/>
        </w:rPr>
      </w:pPr>
      <w:r>
        <w:rPr>
          <w:b/>
          <w:noProof/>
          <w:sz w:val="48"/>
          <w:szCs w:val="48"/>
          <w:lang w:eastAsia="ru-RU"/>
        </w:rPr>
        <w:t>Отгадай кроссворд!</w:t>
      </w:r>
    </w:p>
    <w:p w:rsidR="00996ECF" w:rsidRDefault="00996ECF" w:rsidP="00996ECF">
      <w:pPr>
        <w:spacing w:after="0" w:line="240" w:lineRule="auto"/>
        <w:ind w:left="142"/>
        <w:jc w:val="center"/>
        <w:rPr>
          <w:b/>
          <w:noProof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C08C61" wp14:editId="52A92336">
            <wp:extent cx="6645910" cy="51428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1. Эта планета имеет семь колец. 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2. Планета красного цвета. </w:t>
      </w:r>
    </w:p>
    <w:p w:rsid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3. Карликовая планета, ранее считавшаяся планетой. 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4. Самая дальняя планета. 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5. Самая большая планета. 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>6. Назовите планету, большую часть которой занимает Мировой океан.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7. Самая близкая к Солнцу планета. 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8. Планета, открытая с помощью телескопа. 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8"/>
          <w:szCs w:val="48"/>
          <w:lang w:eastAsia="ru-RU"/>
        </w:rPr>
      </w:pPr>
      <w:r w:rsidRPr="00996ECF">
        <w:rPr>
          <w:b/>
          <w:noProof/>
          <w:sz w:val="48"/>
          <w:szCs w:val="48"/>
          <w:lang w:eastAsia="ru-RU"/>
        </w:rPr>
        <w:t xml:space="preserve">9. Самая жаркая планета. </w:t>
      </w:r>
    </w:p>
    <w:p w:rsid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</w:p>
    <w:p w:rsid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</w:p>
    <w:p w:rsid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</w:p>
    <w:p w:rsid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</w:p>
    <w:p w:rsid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>Ответы: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1. Эта планета имеет семь колец. (Сатурн)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2. Планета красного цвета. (Марс)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3. Карликовая планета, ранее считавшаяся планетой. (Плутон)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4. Самая дальняя планета. (Нептун)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5. Самая большая планета. (Юпитер)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6. Назовите планету, большую часть которой занимает Мировой океан.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(Земля)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7. Самая близкая к Солнцу планета. (Меркурий)</w:t>
      </w:r>
    </w:p>
    <w:p w:rsidR="00996ECF" w:rsidRP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8. Планета, открытая с помощью телескопа. (Уран)</w:t>
      </w:r>
    </w:p>
    <w:p w:rsidR="00996ECF" w:rsidRDefault="00996ECF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  <w:r w:rsidRPr="00996ECF">
        <w:rPr>
          <w:b/>
          <w:noProof/>
          <w:sz w:val="44"/>
          <w:szCs w:val="44"/>
          <w:lang w:eastAsia="ru-RU"/>
        </w:rPr>
        <w:t>9. Самая жаркая планета. (Венера)</w:t>
      </w:r>
    </w:p>
    <w:p w:rsidR="00B24F82" w:rsidRDefault="00B24F82" w:rsidP="00996ECF">
      <w:pPr>
        <w:spacing w:after="0" w:line="240" w:lineRule="auto"/>
        <w:ind w:left="142"/>
        <w:rPr>
          <w:b/>
          <w:noProof/>
          <w:sz w:val="44"/>
          <w:szCs w:val="44"/>
          <w:lang w:eastAsia="ru-RU"/>
        </w:rPr>
      </w:pPr>
    </w:p>
    <w:p w:rsidR="00B24F82" w:rsidRDefault="00B24F82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br w:type="page"/>
      </w:r>
    </w:p>
    <w:p w:rsidR="00B24F82" w:rsidRPr="00D91FF5" w:rsidRDefault="00B24F82" w:rsidP="00D91FF5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D91FF5">
        <w:rPr>
          <w:rFonts w:ascii="Times New Roman" w:hAnsi="Times New Roman" w:cs="Times New Roman"/>
          <w:b/>
          <w:sz w:val="52"/>
          <w:szCs w:val="52"/>
          <w:u w:val="single"/>
        </w:rPr>
        <w:lastRenderedPageBreak/>
        <w:t>Состав и ст</w:t>
      </w:r>
      <w:bookmarkStart w:id="0" w:name="_GoBack"/>
      <w:bookmarkEnd w:id="0"/>
      <w:r w:rsidRPr="00D91FF5">
        <w:rPr>
          <w:rFonts w:ascii="Times New Roman" w:hAnsi="Times New Roman" w:cs="Times New Roman"/>
          <w:b/>
          <w:sz w:val="52"/>
          <w:szCs w:val="52"/>
          <w:u w:val="single"/>
        </w:rPr>
        <w:t>роение Солнечной системы</w:t>
      </w:r>
    </w:p>
    <w:p w:rsidR="00D91FF5" w:rsidRPr="00D91FF5" w:rsidRDefault="00D91FF5" w:rsidP="00D91FF5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noProof/>
          <w:lang w:eastAsia="ru-RU"/>
        </w:rPr>
        <w:drawing>
          <wp:inline distT="0" distB="0" distL="0" distR="0" wp14:anchorId="6180820B" wp14:editId="3C43458B">
            <wp:extent cx="6645910" cy="4328703"/>
            <wp:effectExtent l="0" t="0" r="2540" b="0"/>
            <wp:docPr id="4" name="Рисунок 4" descr="https://avatars.mds.yandex.net/get-pdb/916253/a7bb918a-554b-4346-8b8e-0b8f5c016f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16253/a7bb918a-554b-4346-8b8e-0b8f5c016f66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82" w:rsidRPr="0031658A" w:rsidRDefault="00B24F82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1658A">
        <w:rPr>
          <w:rFonts w:ascii="Times New Roman" w:hAnsi="Times New Roman" w:cs="Times New Roman"/>
          <w:b/>
          <w:sz w:val="44"/>
          <w:szCs w:val="44"/>
        </w:rPr>
        <w:t>Солнечная система включает в себя</w:t>
      </w:r>
      <w:r w:rsidRPr="0031658A">
        <w:rPr>
          <w:rFonts w:ascii="Times New Roman" w:hAnsi="Times New Roman" w:cs="Times New Roman"/>
          <w:sz w:val="44"/>
          <w:szCs w:val="44"/>
        </w:rPr>
        <w:t xml:space="preserve"> Солнце и небесные тела, которые движутся вокруг него.</w:t>
      </w:r>
    </w:p>
    <w:p w:rsidR="00D91FF5" w:rsidRPr="0031658A" w:rsidRDefault="00B24F82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1658A">
        <w:rPr>
          <w:rFonts w:ascii="Times New Roman" w:hAnsi="Times New Roman" w:cs="Times New Roman"/>
          <w:b/>
          <w:sz w:val="44"/>
          <w:szCs w:val="44"/>
        </w:rPr>
        <w:t>Центральное тело системы</w:t>
      </w:r>
      <w:r w:rsidRPr="0031658A">
        <w:rPr>
          <w:rFonts w:ascii="Times New Roman" w:hAnsi="Times New Roman" w:cs="Times New Roman"/>
          <w:sz w:val="44"/>
          <w:szCs w:val="44"/>
        </w:rPr>
        <w:t xml:space="preserve"> – Солнце, именно оно и дало название всей системе. Солнце – это звезда, самое массивное тело Солнечной системы: в нём сосредоточено 99,866% всей её массы. Именно Солнце определяет происхождение, эволюцию, законы движения всех тел, входящих в Солнечную систему. </w:t>
      </w:r>
      <w:r w:rsidRPr="0031658A">
        <w:rPr>
          <w:rFonts w:ascii="Times New Roman" w:hAnsi="Times New Roman" w:cs="Times New Roman"/>
          <w:b/>
          <w:sz w:val="44"/>
          <w:szCs w:val="44"/>
        </w:rPr>
        <w:t>Вокруг Солнца обращаются 8 планет: Меркурий, Венера, Земля, Марс, Юпитер, Сатурн, Уран, Нептун.</w:t>
      </w:r>
      <w:r w:rsidRPr="0031658A">
        <w:rPr>
          <w:rFonts w:ascii="Times New Roman" w:hAnsi="Times New Roman" w:cs="Times New Roman"/>
          <w:sz w:val="44"/>
          <w:szCs w:val="44"/>
        </w:rPr>
        <w:t xml:space="preserve"> </w:t>
      </w:r>
    </w:p>
    <w:p w:rsidR="00B24F82" w:rsidRPr="0031658A" w:rsidRDefault="00D91FF5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1658A">
        <w:rPr>
          <w:rFonts w:ascii="Times New Roman" w:hAnsi="Times New Roman" w:cs="Times New Roman"/>
          <w:sz w:val="44"/>
          <w:szCs w:val="44"/>
        </w:rPr>
        <w:tab/>
      </w:r>
      <w:r w:rsidR="00B24F82" w:rsidRPr="0031658A">
        <w:rPr>
          <w:rFonts w:ascii="Times New Roman" w:hAnsi="Times New Roman" w:cs="Times New Roman"/>
          <w:sz w:val="44"/>
          <w:szCs w:val="44"/>
        </w:rPr>
        <w:t xml:space="preserve">Планетой называется тело, которое движется по орбите вокруг Солнца; обладает достаточной массой для того, чтобы под действием собственной силы гравитации поддерживать гидростатическое </w:t>
      </w:r>
      <w:r w:rsidR="00B24F82" w:rsidRPr="0031658A">
        <w:rPr>
          <w:rFonts w:ascii="Times New Roman" w:hAnsi="Times New Roman" w:cs="Times New Roman"/>
          <w:sz w:val="44"/>
          <w:szCs w:val="44"/>
        </w:rPr>
        <w:lastRenderedPageBreak/>
        <w:t xml:space="preserve">равновесие и иметь шарообразную форму; доминирует на своей орбите, т.е. способно расчистить прилегающее пространство от других тел. По физическим характеристикам (плотность, химический состав планет и их атмосфер, размеры) планеты делятся на (1) </w:t>
      </w:r>
      <w:r w:rsidR="00B24F82" w:rsidRPr="0031658A">
        <w:rPr>
          <w:rFonts w:ascii="Times New Roman" w:hAnsi="Times New Roman" w:cs="Times New Roman"/>
          <w:b/>
          <w:sz w:val="44"/>
          <w:szCs w:val="44"/>
        </w:rPr>
        <w:t>планеты земной группы</w:t>
      </w:r>
      <w:r w:rsidR="00B24F82" w:rsidRPr="0031658A">
        <w:rPr>
          <w:rFonts w:ascii="Times New Roman" w:hAnsi="Times New Roman" w:cs="Times New Roman"/>
          <w:sz w:val="44"/>
          <w:szCs w:val="44"/>
        </w:rPr>
        <w:t xml:space="preserve"> и (2) </w:t>
      </w:r>
      <w:r w:rsidR="00B24F82" w:rsidRPr="0031658A">
        <w:rPr>
          <w:rFonts w:ascii="Times New Roman" w:hAnsi="Times New Roman" w:cs="Times New Roman"/>
          <w:b/>
          <w:sz w:val="44"/>
          <w:szCs w:val="44"/>
        </w:rPr>
        <w:t xml:space="preserve">планеты группы Юпитера </w:t>
      </w:r>
      <w:r w:rsidR="00B24F82" w:rsidRPr="0031658A">
        <w:rPr>
          <w:rFonts w:ascii="Times New Roman" w:hAnsi="Times New Roman" w:cs="Times New Roman"/>
          <w:sz w:val="44"/>
          <w:szCs w:val="44"/>
        </w:rPr>
        <w:t xml:space="preserve">(другое название – планеты-гиганты). К планетам </w:t>
      </w:r>
      <w:r w:rsidR="00B24F82" w:rsidRPr="0031658A">
        <w:rPr>
          <w:rFonts w:ascii="Times New Roman" w:hAnsi="Times New Roman" w:cs="Times New Roman"/>
          <w:b/>
          <w:sz w:val="44"/>
          <w:szCs w:val="44"/>
        </w:rPr>
        <w:t>земной группы</w:t>
      </w:r>
      <w:r w:rsidR="00B24F82" w:rsidRPr="0031658A">
        <w:rPr>
          <w:rFonts w:ascii="Times New Roman" w:hAnsi="Times New Roman" w:cs="Times New Roman"/>
          <w:sz w:val="44"/>
          <w:szCs w:val="44"/>
        </w:rPr>
        <w:t xml:space="preserve"> относятся </w:t>
      </w:r>
      <w:r w:rsidR="00B24F82" w:rsidRPr="0031658A">
        <w:rPr>
          <w:rFonts w:ascii="Times New Roman" w:hAnsi="Times New Roman" w:cs="Times New Roman"/>
          <w:b/>
          <w:i/>
          <w:sz w:val="44"/>
          <w:szCs w:val="44"/>
        </w:rPr>
        <w:t>Меркурий, Венера, Земля, Марс,</w:t>
      </w:r>
      <w:r w:rsidR="00B24F82" w:rsidRPr="0031658A">
        <w:rPr>
          <w:rFonts w:ascii="Times New Roman" w:hAnsi="Times New Roman" w:cs="Times New Roman"/>
          <w:sz w:val="44"/>
          <w:szCs w:val="44"/>
        </w:rPr>
        <w:t xml:space="preserve"> расположенные внутри пояса астероидов. Они имеют большую среднюю плотность вещества (от 3,5∙103кг/</w:t>
      </w:r>
      <w:proofErr w:type="spellStart"/>
      <w:r w:rsidR="00B24F82" w:rsidRPr="0031658A">
        <w:rPr>
          <w:rFonts w:ascii="Times New Roman" w:hAnsi="Times New Roman" w:cs="Times New Roman"/>
          <w:sz w:val="44"/>
          <w:szCs w:val="44"/>
        </w:rPr>
        <w:t>м.куб</w:t>
      </w:r>
      <w:proofErr w:type="spellEnd"/>
      <w:r w:rsidR="00B24F82" w:rsidRPr="0031658A">
        <w:rPr>
          <w:rFonts w:ascii="Times New Roman" w:hAnsi="Times New Roman" w:cs="Times New Roman"/>
          <w:sz w:val="44"/>
          <w:szCs w:val="44"/>
        </w:rPr>
        <w:t>. до 5,5∙103 кг/</w:t>
      </w:r>
      <w:proofErr w:type="spellStart"/>
      <w:r w:rsidR="00B24F82" w:rsidRPr="0031658A">
        <w:rPr>
          <w:rFonts w:ascii="Times New Roman" w:hAnsi="Times New Roman" w:cs="Times New Roman"/>
          <w:sz w:val="44"/>
          <w:szCs w:val="44"/>
        </w:rPr>
        <w:t>м.куб</w:t>
      </w:r>
      <w:proofErr w:type="spellEnd"/>
      <w:r w:rsidR="00B24F82" w:rsidRPr="0031658A">
        <w:rPr>
          <w:rFonts w:ascii="Times New Roman" w:hAnsi="Times New Roman" w:cs="Times New Roman"/>
          <w:sz w:val="44"/>
          <w:szCs w:val="44"/>
        </w:rPr>
        <w:t>.), сравнительно (относительно планет гигантов) медленное вращение, обладают сходным строением.</w:t>
      </w:r>
    </w:p>
    <w:p w:rsidR="00B24F82" w:rsidRPr="0031658A" w:rsidRDefault="00B24F82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1658A">
        <w:rPr>
          <w:rFonts w:ascii="Times New Roman" w:hAnsi="Times New Roman" w:cs="Times New Roman"/>
          <w:b/>
          <w:sz w:val="44"/>
          <w:szCs w:val="44"/>
        </w:rPr>
        <w:t>Планеты группы Юпитера</w:t>
      </w:r>
      <w:r w:rsidRPr="0031658A">
        <w:rPr>
          <w:rFonts w:ascii="Times New Roman" w:hAnsi="Times New Roman" w:cs="Times New Roman"/>
          <w:sz w:val="44"/>
          <w:szCs w:val="44"/>
        </w:rPr>
        <w:t xml:space="preserve"> в десятки и сотни раз массивнее планет земной группы, но при этом их плотности значительно меньше, чем у планет типа Земля. Так, например, плотность Сатурна меньше плотности воды. Планеты-гиганты обладают большей, чем планеты земного типа, скоростью вращения. Анализируя особенности вращения планет-гигантов, учёные пришли к выводу, что они являются газовыми телами: состоят из водорода и гелия с незначительными примесями других элементов. Все планеты-гиганты имеют сильные магнитные поля, окружены кольцами и множеством спутников.</w:t>
      </w:r>
    </w:p>
    <w:p w:rsidR="00B24F82" w:rsidRPr="0031658A" w:rsidRDefault="00B24F82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1658A">
        <w:rPr>
          <w:rFonts w:ascii="Times New Roman" w:hAnsi="Times New Roman" w:cs="Times New Roman"/>
          <w:sz w:val="44"/>
          <w:szCs w:val="44"/>
        </w:rPr>
        <w:t xml:space="preserve">Также вокруг Солнца обращаются </w:t>
      </w:r>
      <w:r w:rsidRPr="0031658A">
        <w:rPr>
          <w:rFonts w:ascii="Times New Roman" w:hAnsi="Times New Roman" w:cs="Times New Roman"/>
          <w:b/>
          <w:sz w:val="44"/>
          <w:szCs w:val="44"/>
        </w:rPr>
        <w:t>карликовые планеты</w:t>
      </w:r>
      <w:r w:rsidRPr="0031658A">
        <w:rPr>
          <w:rFonts w:ascii="Times New Roman" w:hAnsi="Times New Roman" w:cs="Times New Roman"/>
          <w:sz w:val="44"/>
          <w:szCs w:val="44"/>
        </w:rPr>
        <w:t xml:space="preserve"> – класс объектов, который был выделен Международным астрономическим союзом (МАС) в 2006 году. Согласно определению МАС, карликовая планета – тело, которое движется по орбите вокруг Солнца; обладает достаточной массой для того, чтобы </w:t>
      </w:r>
      <w:r w:rsidRPr="0031658A">
        <w:rPr>
          <w:rFonts w:ascii="Times New Roman" w:hAnsi="Times New Roman" w:cs="Times New Roman"/>
          <w:sz w:val="44"/>
          <w:szCs w:val="44"/>
        </w:rPr>
        <w:lastRenderedPageBreak/>
        <w:t xml:space="preserve">под действием собственной силы гравитации поддерживать гидростатическое равновесие и иметь шарообразную форму; вблизи своей орбиты не имеет пространства, свободного от других тел; не является спутником. </w:t>
      </w:r>
      <w:r w:rsidRPr="0031658A">
        <w:rPr>
          <w:rFonts w:ascii="Times New Roman" w:hAnsi="Times New Roman" w:cs="Times New Roman"/>
          <w:b/>
          <w:sz w:val="44"/>
          <w:szCs w:val="44"/>
        </w:rPr>
        <w:t>К карликовым планетам относится Плутон</w:t>
      </w:r>
      <w:r w:rsidRPr="0031658A">
        <w:rPr>
          <w:rFonts w:ascii="Times New Roman" w:hAnsi="Times New Roman" w:cs="Times New Roman"/>
          <w:sz w:val="44"/>
          <w:szCs w:val="44"/>
        </w:rPr>
        <w:t xml:space="preserve">, который до 2006 года считался планетой, </w:t>
      </w:r>
      <w:r w:rsidRPr="0031658A">
        <w:rPr>
          <w:rFonts w:ascii="Times New Roman" w:hAnsi="Times New Roman" w:cs="Times New Roman"/>
          <w:b/>
          <w:sz w:val="44"/>
          <w:szCs w:val="44"/>
        </w:rPr>
        <w:t>Церера</w:t>
      </w:r>
      <w:r w:rsidRPr="0031658A">
        <w:rPr>
          <w:rFonts w:ascii="Times New Roman" w:hAnsi="Times New Roman" w:cs="Times New Roman"/>
          <w:sz w:val="44"/>
          <w:szCs w:val="44"/>
        </w:rPr>
        <w:t xml:space="preserve"> (до 2006 года – астероид), </w:t>
      </w:r>
      <w:r w:rsidRPr="0031658A">
        <w:rPr>
          <w:rFonts w:ascii="Times New Roman" w:hAnsi="Times New Roman" w:cs="Times New Roman"/>
          <w:b/>
          <w:sz w:val="44"/>
          <w:szCs w:val="44"/>
        </w:rPr>
        <w:t>Эрида</w:t>
      </w:r>
      <w:r w:rsidRPr="0031658A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31658A">
        <w:rPr>
          <w:rFonts w:ascii="Times New Roman" w:hAnsi="Times New Roman" w:cs="Times New Roman"/>
          <w:b/>
          <w:sz w:val="44"/>
          <w:szCs w:val="44"/>
        </w:rPr>
        <w:t>Хаумеа</w:t>
      </w:r>
      <w:proofErr w:type="spellEnd"/>
      <w:r w:rsidRPr="0031658A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31658A">
        <w:rPr>
          <w:rFonts w:ascii="Times New Roman" w:hAnsi="Times New Roman" w:cs="Times New Roman"/>
          <w:b/>
          <w:sz w:val="44"/>
          <w:szCs w:val="44"/>
        </w:rPr>
        <w:t>Макемаке</w:t>
      </w:r>
      <w:proofErr w:type="spellEnd"/>
      <w:r w:rsidRPr="0031658A">
        <w:rPr>
          <w:rFonts w:ascii="Times New Roman" w:hAnsi="Times New Roman" w:cs="Times New Roman"/>
          <w:sz w:val="44"/>
          <w:szCs w:val="44"/>
        </w:rPr>
        <w:t xml:space="preserve"> и другие. Число карликовых планет увеличивается, так как в далёких областях Солнечной системы открывают новые объекты.</w:t>
      </w:r>
    </w:p>
    <w:p w:rsidR="00B24F82" w:rsidRDefault="00B24F82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1658A">
        <w:rPr>
          <w:rFonts w:ascii="Times New Roman" w:hAnsi="Times New Roman" w:cs="Times New Roman"/>
          <w:sz w:val="44"/>
          <w:szCs w:val="44"/>
        </w:rPr>
        <w:t xml:space="preserve">Кроме планет и карликовых планет в Солнечной системе имеется множество малых тел. </w:t>
      </w:r>
      <w:r w:rsidRPr="0031658A">
        <w:rPr>
          <w:rFonts w:ascii="Times New Roman" w:hAnsi="Times New Roman" w:cs="Times New Roman"/>
          <w:b/>
          <w:sz w:val="44"/>
          <w:szCs w:val="44"/>
        </w:rPr>
        <w:t>К малым телам относят</w:t>
      </w:r>
      <w:r w:rsidRPr="0031658A">
        <w:rPr>
          <w:rFonts w:ascii="Times New Roman" w:hAnsi="Times New Roman" w:cs="Times New Roman"/>
          <w:sz w:val="44"/>
          <w:szCs w:val="44"/>
        </w:rPr>
        <w:t xml:space="preserve"> астероиды, кометы,</w:t>
      </w:r>
      <w:r w:rsidR="00D91FF5" w:rsidRPr="0031658A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31658A">
        <w:rPr>
          <w:rFonts w:ascii="Times New Roman" w:hAnsi="Times New Roman" w:cs="Times New Roman"/>
          <w:sz w:val="44"/>
          <w:szCs w:val="44"/>
        </w:rPr>
        <w:t>метеорои</w:t>
      </w:r>
      <w:r w:rsidR="00D91FF5" w:rsidRPr="0031658A">
        <w:rPr>
          <w:rFonts w:ascii="Times New Roman" w:hAnsi="Times New Roman" w:cs="Times New Roman"/>
          <w:sz w:val="44"/>
          <w:szCs w:val="44"/>
        </w:rPr>
        <w:t>д</w:t>
      </w:r>
      <w:r w:rsidRPr="0031658A">
        <w:rPr>
          <w:rFonts w:ascii="Times New Roman" w:hAnsi="Times New Roman" w:cs="Times New Roman"/>
          <w:sz w:val="44"/>
          <w:szCs w:val="44"/>
        </w:rPr>
        <w:t>ы</w:t>
      </w:r>
      <w:proofErr w:type="spellEnd"/>
      <w:r w:rsidRPr="0031658A">
        <w:rPr>
          <w:rFonts w:ascii="Times New Roman" w:hAnsi="Times New Roman" w:cs="Times New Roman"/>
          <w:sz w:val="44"/>
          <w:szCs w:val="44"/>
        </w:rPr>
        <w:t xml:space="preserve"> (другое название – метеорные тела).</w:t>
      </w:r>
    </w:p>
    <w:p w:rsidR="0031658A" w:rsidRDefault="0031658A" w:rsidP="00D91FF5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31658A" w:rsidRPr="0031658A" w:rsidRDefault="0031658A" w:rsidP="0031658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1658A">
        <w:rPr>
          <w:rFonts w:ascii="Times New Roman" w:hAnsi="Times New Roman" w:cs="Times New Roman"/>
          <w:b/>
          <w:sz w:val="52"/>
          <w:szCs w:val="52"/>
        </w:rPr>
        <w:t>Созвездия</w:t>
      </w:r>
    </w:p>
    <w:p w:rsidR="0031658A" w:rsidRPr="0031658A" w:rsidRDefault="0031658A" w:rsidP="0031658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96ECF" w:rsidRDefault="0031658A" w:rsidP="00D91FF5">
      <w:pPr>
        <w:spacing w:after="0" w:line="240" w:lineRule="auto"/>
        <w:ind w:left="142"/>
        <w:jc w:val="both"/>
        <w:rPr>
          <w:b/>
          <w:noProof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7FCE7" wp14:editId="193061BF">
            <wp:extent cx="6477000" cy="400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8A" w:rsidRDefault="0031658A" w:rsidP="00D91FF5">
      <w:pPr>
        <w:spacing w:after="0" w:line="240" w:lineRule="auto"/>
        <w:ind w:left="142"/>
        <w:jc w:val="both"/>
        <w:rPr>
          <w:b/>
          <w:noProof/>
          <w:sz w:val="48"/>
          <w:szCs w:val="48"/>
          <w:lang w:eastAsia="ru-RU"/>
        </w:rPr>
      </w:pPr>
    </w:p>
    <w:p w:rsidR="004B4B8A" w:rsidRDefault="004B4B8A" w:rsidP="004B4B8A">
      <w:pPr>
        <w:spacing w:after="0" w:line="240" w:lineRule="auto"/>
        <w:ind w:left="142"/>
        <w:jc w:val="both"/>
        <w:rPr>
          <w:rFonts w:ascii="Arial" w:eastAsia="Times New Roman" w:hAnsi="Arial" w:cs="Arial"/>
          <w:sz w:val="44"/>
          <w:szCs w:val="44"/>
          <w:lang w:eastAsia="ru-RU"/>
        </w:rPr>
      </w:pPr>
    </w:p>
    <w:p w:rsidR="004B4B8A" w:rsidRDefault="004B4B8A" w:rsidP="004B4B8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4B4B8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Вне Земли</w:t>
      </w:r>
    </w:p>
    <w:p w:rsidR="004B4B8A" w:rsidRPr="004B4B8A" w:rsidRDefault="004B4B8A" w:rsidP="004B4B8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B4B8A" w:rsidRPr="00173264" w:rsidRDefault="004B4B8A" w:rsidP="004B4B8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4"/>
          <w:szCs w:val="44"/>
          <w:lang w:eastAsia="ru-RU"/>
        </w:rPr>
        <w:tab/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 своих ранн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их работах Циолковский не то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ропился с датой первого полета человека в космос. В его научно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-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фантастической повести «Вне Земли» (1918 год) люди отправились исследовать косм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ческое пространство только в 2017 году. Тем не менее на протяжении многих лет Циолковский активно изучал теор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е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тическую сторону пребывания человека в невесомости. Впервые этот вопрос был ра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</w:t>
      </w:r>
      <w:r w:rsidRPr="0017326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смотрен в статье «Свободное пространство», написанной еще в 1883 го­ду. В дальнейшем работы ученого наполнялись подробностями.</w:t>
      </w:r>
    </w:p>
    <w:p w:rsidR="004B4B8A" w:rsidRPr="004B4B8A" w:rsidRDefault="004B4B8A" w:rsidP="004B4B8A">
      <w:pPr>
        <w:spacing w:after="0" w:line="240" w:lineRule="auto"/>
        <w:ind w:left="142"/>
        <w:jc w:val="both"/>
        <w:rPr>
          <w:rFonts w:ascii="Arial" w:eastAsia="Times New Roman" w:hAnsi="Arial" w:cs="Arial"/>
          <w:sz w:val="44"/>
          <w:szCs w:val="44"/>
          <w:lang w:eastAsia="ru-RU"/>
        </w:rPr>
      </w:pPr>
    </w:p>
    <w:p w:rsidR="004B4B8A" w:rsidRPr="004B4B8A" w:rsidRDefault="004B4B8A" w:rsidP="004B4B8A">
      <w:pPr>
        <w:spacing w:after="0" w:line="240" w:lineRule="auto"/>
        <w:ind w:left="142"/>
        <w:jc w:val="both"/>
        <w:rPr>
          <w:rFonts w:ascii="Arial" w:eastAsia="Times New Roman" w:hAnsi="Arial" w:cs="Arial"/>
          <w:b/>
          <w:sz w:val="56"/>
          <w:szCs w:val="56"/>
          <w:lang w:eastAsia="ru-RU"/>
        </w:rPr>
      </w:pPr>
      <w:r w:rsidRPr="004B4B8A">
        <w:rPr>
          <w:rFonts w:ascii="Arial" w:eastAsia="Times New Roman" w:hAnsi="Arial" w:cs="Arial"/>
          <w:b/>
          <w:sz w:val="56"/>
          <w:szCs w:val="56"/>
          <w:lang w:eastAsia="ru-RU"/>
        </w:rPr>
        <w:t>«Все не прикрепленные к ракете предметы сошли со своих мест и висят в воздухе… Сами мы также не касаемся пола и принимаем любое положение и направление: стоим и на полу, и на потолке, и на стене»</w:t>
      </w:r>
    </w:p>
    <w:p w:rsidR="004B4B8A" w:rsidRPr="004B4B8A" w:rsidRDefault="004B4B8A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44"/>
          <w:szCs w:val="44"/>
          <w:lang w:eastAsia="ru-RU"/>
        </w:rPr>
      </w:pPr>
      <w:r w:rsidRPr="004B4B8A">
        <w:rPr>
          <w:rFonts w:ascii="Arial" w:eastAsia="Times New Roman" w:hAnsi="Arial" w:cs="Arial"/>
          <w:sz w:val="44"/>
          <w:szCs w:val="44"/>
          <w:lang w:eastAsia="ru-RU"/>
        </w:rPr>
        <w:t>К. Э. Циолковский</w:t>
      </w:r>
    </w:p>
    <w:p w:rsidR="004B4B8A" w:rsidRDefault="004B4B8A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4B4B8A">
        <w:rPr>
          <w:rFonts w:ascii="Arial" w:eastAsia="Times New Roman" w:hAnsi="Arial" w:cs="Arial"/>
          <w:sz w:val="28"/>
          <w:szCs w:val="28"/>
          <w:lang w:eastAsia="ru-RU"/>
        </w:rPr>
        <w:t xml:space="preserve">«Исследование мировых пространств реактивными приборами», </w:t>
      </w:r>
    </w:p>
    <w:p w:rsidR="0031658A" w:rsidRDefault="004B4B8A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4B4B8A">
        <w:rPr>
          <w:rFonts w:ascii="Arial" w:eastAsia="Times New Roman" w:hAnsi="Arial" w:cs="Arial"/>
          <w:sz w:val="28"/>
          <w:szCs w:val="28"/>
          <w:lang w:eastAsia="ru-RU"/>
        </w:rPr>
        <w:t>1911–1912 годы</w:t>
      </w:r>
    </w:p>
    <w:p w:rsidR="009E0F76" w:rsidRDefault="009E0F76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0F76" w:rsidRDefault="009E0F76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0F76" w:rsidRDefault="009E0F76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0F76" w:rsidRDefault="009E0F76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0F76" w:rsidRDefault="009E0F76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0F76" w:rsidRDefault="009E0F76" w:rsidP="004B4B8A">
      <w:pPr>
        <w:spacing w:after="0" w:line="240" w:lineRule="auto"/>
        <w:ind w:left="142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E0F76" w:rsidRDefault="009E0F76" w:rsidP="0045553D">
      <w:pPr>
        <w:spacing w:after="0" w:line="240" w:lineRule="auto"/>
        <w:ind w:left="142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5EFED3" wp14:editId="3F634BFE">
            <wp:extent cx="4831307" cy="6434410"/>
            <wp:effectExtent l="0" t="0" r="7620" b="5080"/>
            <wp:docPr id="8" name="Рисунок 2" descr="ÐÐ¾Ð½ÑÑÐ°Ð½ÑÐ¸Ð½ Ð¦Ð¸Ð¾Ð»ÐºÐ¾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¾Ð½ÑÑÐ°Ð½ÑÐ¸Ð½ Ð¦Ð¸Ð¾Ð»ÐºÐ¾Ð²ÑÐºÐ¸Ð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01" cy="64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1B" w:rsidRDefault="0084291B" w:rsidP="0084291B">
      <w:pPr>
        <w:spacing w:after="0" w:line="240" w:lineRule="auto"/>
        <w:ind w:left="142"/>
        <w:jc w:val="center"/>
        <w:rPr>
          <w:b/>
          <w:noProof/>
          <w:sz w:val="96"/>
          <w:szCs w:val="96"/>
          <w:lang w:eastAsia="ru-RU"/>
        </w:rPr>
      </w:pPr>
      <w:r w:rsidRPr="0084291B">
        <w:rPr>
          <w:b/>
          <w:noProof/>
          <w:sz w:val="96"/>
          <w:szCs w:val="96"/>
          <w:lang w:eastAsia="ru-RU"/>
        </w:rPr>
        <w:t>Константин Эдуардович Циолковский</w:t>
      </w:r>
    </w:p>
    <w:p w:rsidR="0084291B" w:rsidRDefault="0084291B" w:rsidP="0084291B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</w:rPr>
      </w:pPr>
    </w:p>
    <w:p w:rsidR="0084291B" w:rsidRPr="0045553D" w:rsidRDefault="0045553D" w:rsidP="000E4AB5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48"/>
          <w:szCs w:val="48"/>
        </w:rPr>
      </w:pPr>
      <w:r>
        <w:rPr>
          <w:b/>
          <w:color w:val="333333"/>
          <w:sz w:val="44"/>
          <w:szCs w:val="44"/>
        </w:rPr>
        <w:tab/>
      </w:r>
      <w:r w:rsidR="0084291B" w:rsidRPr="0045553D">
        <w:rPr>
          <w:b/>
          <w:color w:val="333333"/>
          <w:sz w:val="48"/>
          <w:szCs w:val="48"/>
        </w:rPr>
        <w:t xml:space="preserve">Старшие братья и сестры Циолковского считали малыша выдумщиком и фантазером и не любили слушать детские «бредни». Поэтому </w:t>
      </w:r>
      <w:r w:rsidR="0084291B" w:rsidRPr="0045553D">
        <w:rPr>
          <w:b/>
          <w:color w:val="333333"/>
          <w:sz w:val="48"/>
          <w:szCs w:val="48"/>
        </w:rPr>
        <w:lastRenderedPageBreak/>
        <w:t>Костя вдохновенно рассказывал младшему братишке собственные размышления.</w:t>
      </w:r>
    </w:p>
    <w:p w:rsidR="0084291B" w:rsidRPr="0045553D" w:rsidRDefault="0084291B" w:rsidP="000E4AB5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48"/>
          <w:szCs w:val="48"/>
        </w:rPr>
      </w:pPr>
      <w:r w:rsidRPr="0045553D">
        <w:rPr>
          <w:b/>
          <w:color w:val="333333"/>
          <w:sz w:val="48"/>
          <w:szCs w:val="48"/>
        </w:rPr>
        <w:t>В 9-летнем возрасте ребенок заразился скарлатиной. Мучительная болезнь дала осложнение на слух. Тугоухость лишила Константина большей части детских впечатлений, но он не сдался и увлекся мастерством. Вырезает и клеит поделки из картона и дерева. Из-под рук одаренного малыша выходят саночки, часы, домики и крошечные замки. Изобрел и коляску, которая ездила против ветра, за счет пружины и мельницы.</w:t>
      </w:r>
    </w:p>
    <w:p w:rsidR="0084291B" w:rsidRPr="0045553D" w:rsidRDefault="0084291B" w:rsidP="000E4AB5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48"/>
          <w:szCs w:val="48"/>
        </w:rPr>
      </w:pPr>
      <w:r w:rsidRPr="0045553D">
        <w:rPr>
          <w:b/>
          <w:color w:val="333333"/>
          <w:sz w:val="48"/>
          <w:szCs w:val="48"/>
        </w:rPr>
        <w:t xml:space="preserve">Константину было трудно среди сверстников из-за глухоты. </w:t>
      </w:r>
      <w:r w:rsidRPr="0045553D">
        <w:rPr>
          <w:b/>
          <w:color w:val="333333"/>
          <w:sz w:val="48"/>
          <w:szCs w:val="48"/>
        </w:rPr>
        <w:t>Из 3 класса отстающего школьника отчислили. После этого Циолковский вынужденно занялся самообразованием. Находясь в домашней обстановке, подросток успокоился и вновь принялся много читать. Книги давали необходимые знания и не упрекали юношу, в отличии от педагогов. В родительской библиотеке Константин обнаружил труды именитых ученых и с упоением взялся за изучение.</w:t>
      </w:r>
      <w:r w:rsidR="000E4AB5" w:rsidRPr="0045553D">
        <w:rPr>
          <w:b/>
          <w:color w:val="333333"/>
          <w:sz w:val="48"/>
          <w:szCs w:val="48"/>
        </w:rPr>
        <w:t xml:space="preserve">  </w:t>
      </w:r>
      <w:r w:rsidRPr="0045553D">
        <w:rPr>
          <w:b/>
          <w:color w:val="333333"/>
          <w:sz w:val="48"/>
          <w:szCs w:val="48"/>
        </w:rPr>
        <w:t xml:space="preserve">К 14 годам одаренный мальчик развивает собственные инженерные способности. Самостоятельно создает домашний токарный станок, с помощью </w:t>
      </w:r>
      <w:r w:rsidRPr="0045553D">
        <w:rPr>
          <w:b/>
          <w:color w:val="333333"/>
          <w:sz w:val="48"/>
          <w:szCs w:val="48"/>
        </w:rPr>
        <w:lastRenderedPageBreak/>
        <w:t>которого мастерит нестандартные вещицы: движущиеся коляски, ветряную мельницу, деревянный локомотив и даже астролябию. Увлечение фокусами побудило Константина к созданию «волшебных» комодов и ящиков, в которых таинственным образом «исчезали» предметы.</w:t>
      </w:r>
    </w:p>
    <w:p w:rsidR="0084291B" w:rsidRPr="0045553D" w:rsidRDefault="0084291B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48"/>
          <w:szCs w:val="48"/>
        </w:rPr>
      </w:pPr>
      <w:r w:rsidRPr="0045553D">
        <w:rPr>
          <w:b/>
          <w:color w:val="333333"/>
          <w:sz w:val="48"/>
          <w:szCs w:val="48"/>
        </w:rPr>
        <w:t>Молодой теоретик ежедневно чертит графики и планомерно составляет рукописи. Дома постоянно экспериментирует, в результате чего в комнатах гремит миниатюрный гром, блистают крошечные молнии, самостоятельно танцуют бумажные человечки.</w:t>
      </w:r>
    </w:p>
    <w:p w:rsidR="000E4AB5" w:rsidRPr="0045553D" w:rsidRDefault="0084291B" w:rsidP="000E4AB5">
      <w:pPr>
        <w:jc w:val="both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  <w:r w:rsidRPr="0045553D">
        <w:rPr>
          <w:rFonts w:ascii="Times New Roman" w:hAnsi="Times New Roman" w:cs="Times New Roman"/>
          <w:b/>
          <w:color w:val="333333"/>
          <w:sz w:val="48"/>
          <w:szCs w:val="48"/>
        </w:rPr>
        <w:t>Научный совет «РФХО» постановил включить Циолковского в ряды ученых. Сотрудники комитета поняли, что гений-самоучка внесет весомый вклад в науку.</w:t>
      </w:r>
      <w:r w:rsidRPr="0045553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5553D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t xml:space="preserve">В Калуге мужчина написал труды по космонавтике, медицине, космической биологии. Константин Циолковский известен не только изобретениями, но и удивительными размышлениями о космосе. Его «космическая философия» расширила границы жизненного пространства и открыла перед человеком дорогу в небо. Гениальный труд «Воля </w:t>
      </w:r>
      <w:r w:rsidRPr="0045553D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lastRenderedPageBreak/>
        <w:t>вселенной» доказал человечеству, что звезды гораздо ближе, чем кажется.</w:t>
      </w:r>
      <w:r w:rsidR="000E4AB5" w:rsidRPr="0045553D">
        <w:rPr>
          <w:rFonts w:ascii="Times New Roman" w:hAnsi="Times New Roman" w:cs="Times New Roman"/>
          <w:b/>
          <w:color w:val="333333"/>
          <w:sz w:val="48"/>
          <w:szCs w:val="48"/>
        </w:rPr>
        <w:br w:type="page"/>
      </w:r>
    </w:p>
    <w:p w:rsidR="0084291B" w:rsidRDefault="0084291B" w:rsidP="0084291B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56"/>
          <w:szCs w:val="56"/>
        </w:rPr>
      </w:pPr>
      <w:r w:rsidRPr="0084291B">
        <w:rPr>
          <w:b/>
          <w:color w:val="333333"/>
          <w:sz w:val="56"/>
          <w:szCs w:val="56"/>
        </w:rPr>
        <w:lastRenderedPageBreak/>
        <w:t>Открытия Константина Эдуардовича Циолковского</w:t>
      </w:r>
    </w:p>
    <w:p w:rsidR="0084291B" w:rsidRPr="000E4AB5" w:rsidRDefault="0084291B" w:rsidP="0084291B">
      <w:pPr>
        <w:pStyle w:val="a6"/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 1886 году разработал аэростат, ориентируясь на собственные чертежи.</w:t>
      </w:r>
    </w:p>
    <w:p w:rsidR="0084291B" w:rsidRPr="000E4AB5" w:rsidRDefault="0084291B" w:rsidP="0084291B">
      <w:pPr>
        <w:pStyle w:val="a6"/>
        <w:numPr>
          <w:ilvl w:val="0"/>
          <w:numId w:val="4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На протяжении 3 лет ученый муж прорабатывает идеи, связанные с ракетостроением. Пытается ввести в эксплуатацию металлический дирижабль.</w:t>
      </w:r>
    </w:p>
    <w:p w:rsidR="0084291B" w:rsidRPr="000E4AB5" w:rsidRDefault="0084291B" w:rsidP="0084291B">
      <w:pPr>
        <w:pStyle w:val="a6"/>
        <w:numPr>
          <w:ilvl w:val="0"/>
          <w:numId w:val="4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Математическими чертежами и выкладками подтверждает теорию о допустимости запуска ракеты в космос.</w:t>
      </w:r>
    </w:p>
    <w:p w:rsidR="0084291B" w:rsidRPr="000E4AB5" w:rsidRDefault="0084291B" w:rsidP="0084291B">
      <w:pPr>
        <w:pStyle w:val="a6"/>
        <w:numPr>
          <w:ilvl w:val="0"/>
          <w:numId w:val="4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Разработал первые модели ракет, стартующих с наклонной плоскости. Чертежи профессора использовались при создании артиллерийской установки «Катюша».</w:t>
      </w:r>
    </w:p>
    <w:p w:rsidR="0084291B" w:rsidRPr="000E4AB5" w:rsidRDefault="0084291B" w:rsidP="0084291B">
      <w:pPr>
        <w:pStyle w:val="a6"/>
        <w:numPr>
          <w:ilvl w:val="0"/>
          <w:numId w:val="4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Построил аэродинамическую трубу.</w:t>
      </w:r>
    </w:p>
    <w:p w:rsidR="0084291B" w:rsidRPr="000E4AB5" w:rsidRDefault="0084291B" w:rsidP="0084291B">
      <w:pPr>
        <w:pStyle w:val="a5"/>
        <w:numPr>
          <w:ilvl w:val="0"/>
          <w:numId w:val="4"/>
        </w:numPr>
        <w:shd w:val="clear" w:color="auto" w:fill="FFFFFF"/>
        <w:spacing w:after="150"/>
        <w:jc w:val="both"/>
        <w:rPr>
          <w:b/>
          <w:color w:val="333333"/>
          <w:sz w:val="44"/>
          <w:szCs w:val="44"/>
        </w:rPr>
      </w:pPr>
      <w:r w:rsidRPr="000E4AB5">
        <w:rPr>
          <w:b/>
          <w:color w:val="333333"/>
          <w:sz w:val="44"/>
          <w:szCs w:val="44"/>
        </w:rPr>
        <w:t>Спроектировал двигатель с газотурбинной тягой.</w:t>
      </w:r>
    </w:p>
    <w:p w:rsidR="0084291B" w:rsidRPr="000E4AB5" w:rsidRDefault="0084291B" w:rsidP="0084291B">
      <w:pPr>
        <w:pStyle w:val="a5"/>
        <w:numPr>
          <w:ilvl w:val="0"/>
          <w:numId w:val="4"/>
        </w:numPr>
        <w:shd w:val="clear" w:color="auto" w:fill="FFFFFF"/>
        <w:spacing w:after="150"/>
        <w:jc w:val="both"/>
        <w:rPr>
          <w:b/>
          <w:color w:val="333333"/>
          <w:sz w:val="44"/>
          <w:szCs w:val="44"/>
        </w:rPr>
      </w:pPr>
      <w:r w:rsidRPr="000E4AB5">
        <w:rPr>
          <w:b/>
          <w:color w:val="333333"/>
          <w:sz w:val="44"/>
          <w:szCs w:val="44"/>
        </w:rPr>
        <w:t>Создал чертеж моноплана и обосновал идею двукрылого самолета.</w:t>
      </w:r>
    </w:p>
    <w:p w:rsidR="0084291B" w:rsidRPr="000E4AB5" w:rsidRDefault="0084291B" w:rsidP="0084291B">
      <w:pPr>
        <w:pStyle w:val="a5"/>
        <w:numPr>
          <w:ilvl w:val="0"/>
          <w:numId w:val="2"/>
        </w:numPr>
        <w:shd w:val="clear" w:color="auto" w:fill="FFFFFF"/>
        <w:spacing w:after="150"/>
        <w:jc w:val="both"/>
        <w:rPr>
          <w:b/>
          <w:color w:val="333333"/>
          <w:sz w:val="44"/>
          <w:szCs w:val="44"/>
        </w:rPr>
      </w:pPr>
      <w:r w:rsidRPr="000E4AB5">
        <w:rPr>
          <w:b/>
          <w:color w:val="333333"/>
          <w:sz w:val="44"/>
          <w:szCs w:val="44"/>
        </w:rPr>
        <w:t>Придумал схему поезда, движущегося на воздушной подушке.</w:t>
      </w:r>
    </w:p>
    <w:p w:rsidR="0084291B" w:rsidRPr="000E4AB5" w:rsidRDefault="0084291B" w:rsidP="0084291B">
      <w:pPr>
        <w:pStyle w:val="a5"/>
        <w:numPr>
          <w:ilvl w:val="0"/>
          <w:numId w:val="2"/>
        </w:numPr>
        <w:shd w:val="clear" w:color="auto" w:fill="FFFFFF"/>
        <w:spacing w:after="150"/>
        <w:jc w:val="both"/>
        <w:rPr>
          <w:b/>
          <w:color w:val="333333"/>
          <w:sz w:val="44"/>
          <w:szCs w:val="44"/>
        </w:rPr>
      </w:pPr>
      <w:r w:rsidRPr="000E4AB5">
        <w:rPr>
          <w:b/>
          <w:color w:val="333333"/>
          <w:sz w:val="44"/>
          <w:szCs w:val="44"/>
        </w:rPr>
        <w:t>Изобрел шасси, которое выдвигается из нижней полости летательного аппарата.</w:t>
      </w:r>
    </w:p>
    <w:p w:rsidR="0084291B" w:rsidRPr="000E4AB5" w:rsidRDefault="0084291B" w:rsidP="0084291B">
      <w:pPr>
        <w:pStyle w:val="a5"/>
        <w:numPr>
          <w:ilvl w:val="0"/>
          <w:numId w:val="2"/>
        </w:numPr>
        <w:shd w:val="clear" w:color="auto" w:fill="FFFFFF"/>
        <w:spacing w:after="150"/>
        <w:jc w:val="both"/>
        <w:rPr>
          <w:b/>
          <w:color w:val="333333"/>
          <w:sz w:val="44"/>
          <w:szCs w:val="44"/>
        </w:rPr>
      </w:pPr>
      <w:r w:rsidRPr="000E4AB5">
        <w:rPr>
          <w:b/>
          <w:color w:val="333333"/>
          <w:sz w:val="44"/>
          <w:szCs w:val="44"/>
        </w:rPr>
        <w:t>Исследовал виды топлива для ракет, рекомендовав смесь водорода и кислорода.</w:t>
      </w:r>
    </w:p>
    <w:p w:rsidR="0084291B" w:rsidRPr="000E4AB5" w:rsidRDefault="0084291B" w:rsidP="0084291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44"/>
          <w:szCs w:val="44"/>
        </w:rPr>
      </w:pPr>
      <w:r w:rsidRPr="000E4AB5">
        <w:rPr>
          <w:b/>
          <w:color w:val="333333"/>
          <w:sz w:val="44"/>
          <w:szCs w:val="44"/>
        </w:rPr>
        <w:t>Написал научно-</w:t>
      </w:r>
      <w:proofErr w:type="spellStart"/>
      <w:r w:rsidRPr="000E4AB5">
        <w:rPr>
          <w:b/>
          <w:color w:val="333333"/>
          <w:sz w:val="44"/>
          <w:szCs w:val="44"/>
        </w:rPr>
        <w:t>фэнтезийную</w:t>
      </w:r>
      <w:proofErr w:type="spellEnd"/>
      <w:r w:rsidRPr="000E4AB5">
        <w:rPr>
          <w:b/>
          <w:color w:val="333333"/>
          <w:sz w:val="44"/>
          <w:szCs w:val="44"/>
        </w:rPr>
        <w:t xml:space="preserve"> книгу «Вне Земли», в которой рассказал об удивительном путешествии человека на Луну.</w:t>
      </w:r>
    </w:p>
    <w:p w:rsidR="0084291B" w:rsidRPr="0045553D" w:rsidRDefault="0045553D" w:rsidP="000E4AB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44"/>
          <w:szCs w:val="44"/>
          <w:u w:val="single"/>
        </w:rPr>
      </w:pPr>
      <w:r w:rsidRPr="0045553D">
        <w:rPr>
          <w:b/>
          <w:color w:val="333333"/>
          <w:sz w:val="44"/>
          <w:szCs w:val="44"/>
          <w:u w:val="single"/>
        </w:rPr>
        <w:lastRenderedPageBreak/>
        <w:t xml:space="preserve">Библиографические труды </w:t>
      </w:r>
      <w:r w:rsidR="000E4AB5" w:rsidRPr="0045553D">
        <w:rPr>
          <w:b/>
          <w:color w:val="333333"/>
          <w:sz w:val="44"/>
          <w:szCs w:val="44"/>
          <w:u w:val="single"/>
        </w:rPr>
        <w:t xml:space="preserve">К.Э. </w:t>
      </w:r>
      <w:r w:rsidRPr="0045553D">
        <w:rPr>
          <w:b/>
          <w:color w:val="333333"/>
          <w:sz w:val="44"/>
          <w:szCs w:val="44"/>
          <w:u w:val="single"/>
        </w:rPr>
        <w:t>Циолковского: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1886 - Теория аэростата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1890 - К вопросу о летании посредством крыльев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1903 - Естественные основы нравственности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1913 - Выделение человека из царства животных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1916 - Условия жизни в других мирах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1920 - Влияние разной тяжести на жизнь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1921 - Мировые катастрофы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1923 - Значение науки о веществе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1926 - Простой солнечный нагреватель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1927 - Условия биологической жизни во вселенной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1928 - Совершенство вселенной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1930 - Эпоха дирижаблестроения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1931 - Обратимость химических явлений</w:t>
      </w:r>
    </w:p>
    <w:p w:rsidR="000E4AB5" w:rsidRPr="000E4AB5" w:rsidRDefault="000E4AB5" w:rsidP="000E4AB5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t>1932 - Возможен ли вечный двигатель?</w:t>
      </w:r>
    </w:p>
    <w:p w:rsidR="000E4AB5" w:rsidRDefault="000E4AB5" w:rsidP="000E4AB5">
      <w:pPr>
        <w:shd w:val="clear" w:color="auto" w:fill="FFFFFF"/>
        <w:spacing w:before="150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0E4AB5" w:rsidRDefault="000E4AB5">
      <w:pPr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  <w:br w:type="page"/>
      </w:r>
    </w:p>
    <w:p w:rsidR="000E4AB5" w:rsidRPr="000E4AB5" w:rsidRDefault="000E4AB5" w:rsidP="000E4AB5">
      <w:pPr>
        <w:shd w:val="clear" w:color="auto" w:fill="FFFFFF"/>
        <w:spacing w:before="150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ru-RU"/>
        </w:rPr>
      </w:pPr>
      <w:r w:rsidRPr="000E4AB5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ru-RU"/>
        </w:rPr>
        <w:lastRenderedPageBreak/>
        <w:t xml:space="preserve">Цитаты </w:t>
      </w:r>
      <w:proofErr w:type="spellStart"/>
      <w:r w:rsidRPr="000E4AB5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ru-RU"/>
        </w:rPr>
        <w:t>К.Э.Циолковского</w:t>
      </w:r>
      <w:proofErr w:type="spellEnd"/>
    </w:p>
    <w:p w:rsidR="000E4AB5" w:rsidRPr="000E4AB5" w:rsidRDefault="000E4AB5" w:rsidP="000E4AB5">
      <w:pPr>
        <w:shd w:val="clear" w:color="auto" w:fill="FFFFFF"/>
        <w:spacing w:before="150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  <w:r w:rsidRPr="000E4AB5">
        <w:rPr>
          <w:b/>
          <w:color w:val="333333"/>
          <w:sz w:val="56"/>
          <w:szCs w:val="56"/>
        </w:rPr>
        <w:t>«Мы должны оставить все внушённые нам правила морали и закона, если они вредят высшим целям. Всё нам можно и всё полезно — вот основной закон новой морали».</w:t>
      </w:r>
    </w:p>
    <w:p w:rsidR="000E4AB5" w:rsidRP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</w:p>
    <w:p w:rsid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  <w:r w:rsidRPr="000E4AB5">
        <w:rPr>
          <w:b/>
          <w:color w:val="333333"/>
          <w:sz w:val="56"/>
          <w:szCs w:val="56"/>
        </w:rPr>
        <w:t>«Время, возможно, существует, однако, мы не знаем, где его следует искать. Если время существует в природе, то оно еще не открыто».</w:t>
      </w:r>
    </w:p>
    <w:p w:rsidR="000E4AB5" w:rsidRP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</w:p>
    <w:p w:rsidR="000E4AB5" w:rsidRP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  <w:r w:rsidRPr="000E4AB5">
        <w:rPr>
          <w:b/>
          <w:color w:val="333333"/>
          <w:sz w:val="56"/>
          <w:szCs w:val="56"/>
        </w:rPr>
        <w:t>«Ракета для меня только способ, только метод проникновения в глубины космоса, но отнюдь не самоцель … Будет иной способ передвижения в глубину космоса, приму и его. Вся суть – в переселении с Земли и в заселении космоса».</w:t>
      </w:r>
    </w:p>
    <w:p w:rsid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  <w:r w:rsidRPr="000E4AB5">
        <w:rPr>
          <w:b/>
          <w:color w:val="333333"/>
          <w:sz w:val="56"/>
          <w:szCs w:val="56"/>
        </w:rPr>
        <w:lastRenderedPageBreak/>
        <w:t>«Человечество не останется вечно на Земле, но в погоне за светом и пространством сначала робко проникнет за пределы атмосферы, а затем завоюет себе все околосолнечное пространство».</w:t>
      </w:r>
    </w:p>
    <w:p w:rsidR="000E4AB5" w:rsidRP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</w:p>
    <w:p w:rsid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  <w:r w:rsidRPr="000E4AB5">
        <w:rPr>
          <w:b/>
          <w:color w:val="333333"/>
          <w:sz w:val="56"/>
          <w:szCs w:val="56"/>
        </w:rPr>
        <w:t>«Нет бога-творца, но есть космос, производящий солнца, планеты и живых существ: нет всемогущего бога, но есть Вселенная, которая распоряжается судьбой всех небесных тел и их жителей».</w:t>
      </w:r>
    </w:p>
    <w:p w:rsidR="000E4AB5" w:rsidRPr="000E4AB5" w:rsidRDefault="000E4AB5" w:rsidP="000E4AB5">
      <w:pPr>
        <w:pStyle w:val="a5"/>
        <w:shd w:val="clear" w:color="auto" w:fill="FFFFFF"/>
        <w:spacing w:after="150"/>
        <w:jc w:val="both"/>
        <w:rPr>
          <w:b/>
          <w:color w:val="333333"/>
          <w:sz w:val="56"/>
          <w:szCs w:val="56"/>
        </w:rPr>
      </w:pPr>
    </w:p>
    <w:p w:rsidR="000E4AB5" w:rsidRPr="000E4AB5" w:rsidRDefault="000E4AB5" w:rsidP="000E4AB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96"/>
          <w:szCs w:val="96"/>
        </w:rPr>
      </w:pPr>
      <w:r w:rsidRPr="000E4AB5">
        <w:rPr>
          <w:b/>
          <w:color w:val="333333"/>
          <w:sz w:val="96"/>
          <w:szCs w:val="96"/>
        </w:rPr>
        <w:t>«Невозможное сегодня станет возможным завтра».</w:t>
      </w:r>
    </w:p>
    <w:p w:rsidR="0084291B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К.Э.Циолковский</w:t>
      </w:r>
    </w:p>
    <w:p w:rsidR="000E4AB5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E4AB5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E4AB5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E4AB5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E4AB5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t>Основоположники отечественной космонавтики</w:t>
      </w: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Константин Эдуардович Циолковской </w:t>
      </w: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и </w:t>
      </w: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Сергей Павлович Королёв</w:t>
      </w: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E4AB5" w:rsidRDefault="000E4AB5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17E9F" wp14:editId="74A147E9">
            <wp:extent cx="6645910" cy="2306472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775"/>
                    <a:stretch/>
                  </pic:blipFill>
                  <pic:spPr bwMode="auto">
                    <a:xfrm>
                      <a:off x="0" y="0"/>
                      <a:ext cx="6645910" cy="230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468" w:rsidRDefault="004F3468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F3468" w:rsidRPr="004F3468" w:rsidRDefault="004F3468" w:rsidP="004F3468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4F346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4 октября 1957</w:t>
      </w: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— </w:t>
      </w:r>
      <w:r w:rsidRPr="004F346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запущен первый искусственный спутник Земли Спутник-1. (СССР).</w:t>
      </w:r>
    </w:p>
    <w:p w:rsidR="004F3468" w:rsidRDefault="004F3468" w:rsidP="000E4AB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F3468" w:rsidRP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ab/>
      </w: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Кодовое обозначение спутника — ПС-1 (Простейший Спутник-1). Запуск осуществлялся с 5-го научно-исследовательского полигона министерства обороны СССР «Тюра-Там» (получившего впоследствии открытое наименование </w:t>
      </w:r>
      <w:r w:rsidRPr="004F346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космодром Байконур</w:t>
      </w: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), на ракете-носителе «Спутник» (Р-7).</w:t>
      </w:r>
    </w:p>
    <w:p w:rsidR="004F3468" w:rsidRP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Над созданием искусственного спутника Земли, во главе с основоположником практической космонавтики С. П. Королёвым, работали ученые М. В. Келдыш, М. К. Тихонравов, Н. С. Лидоренко, </w:t>
      </w: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t>В. И. Лапко, Б. С. Чекунов, А. В. Бухтияров и многие другие.</w:t>
      </w:r>
    </w:p>
    <w:p w:rsidR="004F3468" w:rsidRP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Дата запуска считается началом космической эры человечества, а в России отмечается как памятный день Космических войск.</w:t>
      </w:r>
    </w:p>
    <w:p w:rsidR="004F3468" w:rsidRP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• </w:t>
      </w:r>
      <w:r w:rsidRPr="004F346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3 ноября 1957</w:t>
      </w: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— запущен второй искусственный спутник Земли Спутник-2 впервые выведший в космос живое существо — собаку Лайку. (СССР).</w:t>
      </w: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69EE6" wp14:editId="5B0A9586">
            <wp:extent cx="6005015" cy="232087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279" cy="232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• </w:t>
      </w:r>
      <w:r w:rsidRPr="004F346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4 января 1959</w:t>
      </w:r>
      <w:r w:rsidRPr="004F346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— станция «Луна-1» прошла на расстоянии 6000 километров от поверхности Луны и вышла на гелиоцентрическую орбиту. Она стала первым в мире искусственным спутником Солнца. (СССР).</w:t>
      </w:r>
    </w:p>
    <w:p w:rsidR="004F3468" w:rsidRDefault="004F3468" w:rsidP="004F346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F3468" w:rsidRDefault="004F3468" w:rsidP="004F346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B12141" wp14:editId="4B8B45C7">
            <wp:extent cx="6048375" cy="2085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6E" w:rsidRDefault="00006E6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006E6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14 сентября 1959</w:t>
      </w:r>
      <w:r w:rsidRPr="00006E6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— станция «Луна-2» впервые в мире достигла поверхности Луны в районе Моря Ясности вблизи кратеров Аристид, Архимед и Автолик, доставив вымпел с гербом СССР. (СССР).</w:t>
      </w:r>
    </w:p>
    <w:p w:rsidR="00006E6E" w:rsidRDefault="00006E6E" w:rsidP="00006E6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0A2D1" wp14:editId="506AEB1D">
            <wp:extent cx="6399940" cy="230647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9475" cy="230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D0" w:rsidRDefault="00350BD0" w:rsidP="00006E6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06E6E" w:rsidRDefault="00006E6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006E6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4 октября 1959</w:t>
      </w:r>
      <w:r w:rsidRPr="00006E6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— запущена АМС «Луна-3», которая впервые в мире сфотографировала невидимую с Земли сторону Луны. Также во время полёта впервые в мире был на практике осуществлён гравитационный манёвр. (СССР).</w:t>
      </w:r>
    </w:p>
    <w:p w:rsidR="00006E6E" w:rsidRDefault="00006E6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06E6E" w:rsidRDefault="00006E6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F6B09" wp14:editId="14E92096">
            <wp:extent cx="6373505" cy="229195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250" cy="22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D0" w:rsidRDefault="00350BD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350BD0" w:rsidRDefault="00350BD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350BD0" w:rsidRPr="00350BD0" w:rsidRDefault="00350BD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350B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19 августа 1960</w:t>
      </w:r>
      <w:r w:rsidRPr="00350BD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— </w:t>
      </w:r>
      <w:r w:rsidRPr="00350BD0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совершён первый в истории орбитальный полёт в космос живых существ с успешным возвращением на Землю</w:t>
      </w:r>
      <w:r w:rsidRPr="00350BD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. </w:t>
      </w:r>
      <w:r w:rsidRPr="00350BD0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На корабле «Спутник-5» орбитальный полёт совершили собаки Белка и Стрелка. (СССР).</w:t>
      </w:r>
    </w:p>
    <w:p w:rsidR="00350BD0" w:rsidRDefault="00350BD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3B226E" wp14:editId="7BAA6EEB">
            <wp:extent cx="6467475" cy="2076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892" cy="20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FC0" w:rsidRDefault="006D1FC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D1FC0" w:rsidRDefault="006D1FC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6D1FC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12 апреля 1961</w:t>
      </w:r>
      <w:r w:rsidRPr="006D1FC0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совершён первый полёт человека в космос (Ю. Гагарин) на корабле Восток-1. (СССР).</w:t>
      </w:r>
    </w:p>
    <w:p w:rsidR="006D1FC0" w:rsidRDefault="006D1FC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D1FC0" w:rsidRDefault="006D1FC0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D533E" wp14:editId="36962EA7">
            <wp:extent cx="6697903" cy="2552132"/>
            <wp:effectExtent l="0" t="0" r="825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2255" cy="255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8821A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12 августа 1962</w:t>
      </w:r>
      <w:r w:rsidRPr="008821A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совершён первый в мире групповой космический полёт на кораблях Восток-3 и Восток-4. Максимальное сближение кораблей составило порядка 6.5 км. (СССР).</w:t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AAB3C4" wp14:editId="22F55170">
            <wp:extent cx="6578221" cy="205630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2098" cy="20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8821A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16 июня 1963</w:t>
      </w:r>
      <w:r w:rsidRPr="008821A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совершён первый в мире полёт в космос женщины-космонавта (Валентина Терешкова) на космическом корабле Восток-6. (СССР).</w:t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308F70" wp14:editId="38FD1E32">
            <wp:extent cx="6577965" cy="33778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7911"/>
                    <a:stretch/>
                  </pic:blipFill>
                  <pic:spPr bwMode="auto">
                    <a:xfrm>
                      <a:off x="0" y="0"/>
                      <a:ext cx="6615800" cy="339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8821A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12 октября 1964</w:t>
      </w:r>
      <w:r w:rsidRPr="008821A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совершил полёт первый в мире многоместный космический корабль Восход-1. (СССР).</w:t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058B20" wp14:editId="5F04646A">
            <wp:extent cx="6695894" cy="226552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5735" cy="226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8821A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18 марта 1965</w:t>
      </w:r>
      <w:r w:rsidRPr="008821A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совершён </w:t>
      </w:r>
      <w:r w:rsidRPr="008821A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первый в истории выход человека в открытый космос.</w:t>
      </w:r>
      <w:r w:rsidRPr="008821A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Космонавт Алексей Леонов совершил выход в открытый космос из корабля Восход-2. (СССР).</w:t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EF03D" wp14:editId="69DB71F0">
            <wp:extent cx="6738738" cy="2511188"/>
            <wp:effectExtent l="0" t="0" r="508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2115" cy="251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A7" w:rsidRDefault="008821A7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8821A7" w:rsidRDefault="00AE2BC1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E2BC1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3 февраля 1966</w:t>
      </w:r>
      <w:r w:rsidRPr="00AE2BC1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АМС Луна-9 совершила первую в мире мягкую посадку на поверхность Луны, были переданы панорамные снимки Луны. (СССР).</w:t>
      </w:r>
    </w:p>
    <w:p w:rsidR="00AE2BC1" w:rsidRDefault="00AE2BC1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</w:p>
    <w:p w:rsidR="00AE2BC1" w:rsidRDefault="00AE2BC1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A4702" wp14:editId="07A4D178">
            <wp:extent cx="6564574" cy="2146297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8389" cy="21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03209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 марта 1966</w:t>
      </w:r>
      <w:r w:rsidRPr="0003209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станция «Венера-3» впервые достигла поверхности Венеры, доставив вымпел СССР. Это был первый в мире перелёт космического аппарата с Земли на другую планету. (СССР).</w:t>
      </w: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C0FD43" wp14:editId="7541608D">
            <wp:extent cx="6536354" cy="256578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8500" cy="2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03209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3 апреля 1966</w:t>
      </w:r>
      <w:r w:rsidRPr="0003209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станция «Луна-10» стала первым искусственным спутником Луны. (СССР).</w:t>
      </w: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CB3C1E" wp14:editId="6A8DB2E2">
            <wp:extent cx="6410325" cy="2076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03209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30 октября 1967</w:t>
      </w:r>
      <w:r w:rsidRPr="0003209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произведена первая стыковка двух беспилотных космических аппаратов «Космос-186» и «Космос-188». (CCCР).</w:t>
      </w: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sz w:val="52"/>
          <w:szCs w:val="52"/>
          <w:lang w:eastAsia="ru-RU"/>
        </w:rPr>
      </w:pPr>
    </w:p>
    <w:p w:rsidR="0003209E" w:rsidRDefault="0003209E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E7BB5" wp14:editId="05B6BBCB">
            <wp:extent cx="6619165" cy="21345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7389" cy="2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03209E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4E4BC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15 сентября 1968</w:t>
      </w:r>
      <w:r w:rsidRPr="004E4BC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первое возвращение космического аппарата (Зонд-5) на Землю после облета Луны. На борту находились живые существа: черепахи, плодовые мухи, черви, растения, семена, бактерии. (СССР).</w:t>
      </w: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49E64B" wp14:editId="75762A69">
            <wp:extent cx="6529622" cy="2169994"/>
            <wp:effectExtent l="0" t="0" r="508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9640" cy="21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4E4BC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16 января 1969</w:t>
      </w:r>
      <w:r w:rsidRPr="004E4BC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произведена первая стыковка двух пилотируемых космических кораблей Союз-4 и Союз-5. (СССР).</w:t>
      </w:r>
    </w:p>
    <w:p w:rsidR="004E4BCF" w:rsidRDefault="004E4BCF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A7A851" wp14:editId="437792F8">
            <wp:extent cx="6455391" cy="2338756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1984" cy="234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CF" w:rsidRPr="004D15E9" w:rsidRDefault="004D15E9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4D15E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24 сентября 1970</w:t>
      </w:r>
      <w:r w:rsidRPr="004D15E9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</w:t>
      </w:r>
      <w:r w:rsidRPr="004D15E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станция «Луна-16» произвела забор и последующую доставку на Землю (станцией «Луна-16») образцов лунного грунта. (СССР). Она же — первый беспилотный космический аппарат, доставивший на Землю пробы породы с другого космического тела (то есть, в данном случае, с Луны).</w:t>
      </w:r>
    </w:p>
    <w:p w:rsidR="004D15E9" w:rsidRDefault="004D15E9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4D15E9" w:rsidRDefault="004D15E9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61F8A" wp14:editId="4ADF9344">
            <wp:extent cx="5827594" cy="2230314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192" cy="223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E9" w:rsidRDefault="004D15E9" w:rsidP="00006E6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4D15E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17 ноября 1970</w:t>
      </w:r>
      <w:r w:rsidRPr="004D15E9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мягкая посадка и начало работы первого в мире полуавтоматического дистанционно управляемого самоходного аппарата, управляемого с Земли: Луноход-1. (СССР).</w:t>
      </w:r>
    </w:p>
    <w:p w:rsidR="004D15E9" w:rsidRDefault="004D15E9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97A108" wp14:editId="04B36AFF">
            <wp:extent cx="5036024" cy="226409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6182" cy="226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15 декабря 1970</w:t>
      </w: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первая в мире мягкая посадка на поверхность Венеры: «Венера-7». (СССР).</w:t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07524" wp14:editId="45635EB3">
            <wp:extent cx="6744372" cy="221093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50868" cy="22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19 апреля 1971</w:t>
      </w: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запущена первая орбитальная станция Салют-1. (СССР).</w:t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F346F7" wp14:editId="279A11D8">
            <wp:extent cx="6145189" cy="2460343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7877" cy="24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27 ноября 1971</w:t>
      </w: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станция «Марс-2» впервые достигла поверхности Марса. (СССР).</w:t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2 декабря 1971</w:t>
      </w: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первая мягкая посадка АМС на Марс: «Марс-3». (СССР).</w:t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18362" wp14:editId="6F5B807B">
            <wp:extent cx="6410325" cy="2019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8C" w:rsidRDefault="00934D8C" w:rsidP="004D15E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934D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• 20 октября 1975</w:t>
      </w: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станция «Венера-9» стала первым искусственным спутником Венеры. Мягкая посадка двух космических аппаратов «Венера-9» и «Венера-10» и первые в мире фотоснимки поверхности Венеры. (СССР).</w:t>
      </w:r>
    </w:p>
    <w:p w:rsidR="00934D8C" w:rsidRDefault="00934D8C" w:rsidP="00934D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C08B5F" wp14:editId="2AB9A589">
            <wp:extent cx="6478564" cy="337261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04747" cy="33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8C" w:rsidRDefault="00934D8C" w:rsidP="00934D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• 20 февраля 1986</w:t>
      </w: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— вывод на орбиту базового модуля орбитальной станции Мир.</w:t>
      </w:r>
    </w:p>
    <w:p w:rsidR="00934D8C" w:rsidRDefault="00934D8C" w:rsidP="00934D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F4A62F" wp14:editId="63F12DC7">
            <wp:extent cx="6498829" cy="19516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10682" cy="19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8C" w:rsidRDefault="00934D8C" w:rsidP="00934D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34D8C" w:rsidRDefault="00934D8C" w:rsidP="00934D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34D8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Мир ( «Салют-8») — советская (позднее российская) орбитальная станция, представлявшая собой сложный многоцелевой научно-исследовательский комплекс. 23 марта 2001 года станция была затоплена в Тихом океане.</w:t>
      </w:r>
    </w:p>
    <w:p w:rsidR="00334637" w:rsidRP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ab/>
      </w: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Базовый блок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новой станции МИР </w:t>
      </w: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был выведен на орбиту 20 февраля 1986 года. Затем в течение 10 лет один за другим были пристыкованы ещё шесть модулей.</w:t>
      </w:r>
    </w:p>
    <w:p w:rsidR="00334637" w:rsidRP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С 1995 года станцию стали посещать иностранные экипажи. Также на станции побывало 15 экспедиций посещения, из них 14 международных с участием космонавтов Сирии, Болгарии, Афганистана, Франции </w:t>
      </w: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t>(5 раз), Японии, Великобритании, Австрии, Германии (2 раза), Словакии, Канады.</w:t>
      </w:r>
    </w:p>
    <w:p w:rsidR="00334637" w:rsidRP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В рамках программы «Мир — Шаттл» было осуществлено семь кратковременных экспедиций посещения с помощью корабля «Атлантис», одна с помощью корабля «Индевор» и одна с помощью корабля «Дискавери», во время которых на станции побывали 44 астронавта.</w:t>
      </w:r>
    </w:p>
    <w:p w:rsidR="00334637" w:rsidRP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В конце 1990-х годов на станции начались многочисленные проблемы из-за постоянного выхода из строя различных приборов и систем. Через некоторое время правительство РФ, ссылаясь на дороговизну дальнейшей эксплуатации, несмотря на многочисленные проекты спасения станции, приняло решение затопить «Мир». 23 марта 2001 года проработавшая в три раза дольше первоначально установленного срока станция была затоплена в специальном районе в южной части Тихого океана, рядом с островами Фиджи.</w:t>
      </w:r>
    </w:p>
    <w:p w:rsid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33463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Всего на станции работали 104 космонавта из 12 стран.</w:t>
      </w:r>
    </w:p>
    <w:p w:rsid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334637" w:rsidRPr="00334637" w:rsidRDefault="00334637" w:rsidP="0033463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hyperlink r:id="rId35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http://ru.wikipedia.org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36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http://apod.nasa.gov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37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http://athena.cornell.edu/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38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http://community.livejournal.com/ru_cosmos/223817.html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39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http://epizodsspace.airbase.ru/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40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http://www.fcyb.mirea.ru/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41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http://www.go2mars.ru/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42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http://www.koloskov-yu-a.ru/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43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http://lroc.sese.asu.edu/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44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http://www.space.hobby.ru/</w:t>
        </w:r>
      </w:hyperlink>
      <w:r>
        <w:rPr>
          <w:rFonts w:ascii="Verdana" w:hAnsi="Verdana"/>
          <w:color w:val="4F5854"/>
          <w:sz w:val="17"/>
          <w:szCs w:val="17"/>
        </w:rPr>
        <w:br/>
      </w:r>
      <w:hyperlink r:id="rId45" w:history="1">
        <w:r>
          <w:rPr>
            <w:rStyle w:val="a8"/>
            <w:rFonts w:ascii="Verdana" w:hAnsi="Verdana"/>
            <w:color w:val="285A1E"/>
            <w:sz w:val="15"/>
            <w:szCs w:val="15"/>
            <w:shd w:val="clear" w:color="auto" w:fill="E7E6E3"/>
          </w:rPr>
          <w:t>http://vfm.jpl.nasa.gov/</w:t>
        </w:r>
      </w:hyperlink>
    </w:p>
    <w:sectPr w:rsidR="00334637" w:rsidRPr="00334637" w:rsidSect="00996ECF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A316F"/>
    <w:multiLevelType w:val="multilevel"/>
    <w:tmpl w:val="491A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C12618"/>
    <w:multiLevelType w:val="hybridMultilevel"/>
    <w:tmpl w:val="5C0EE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73F34"/>
    <w:multiLevelType w:val="hybridMultilevel"/>
    <w:tmpl w:val="FE361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4391D"/>
    <w:multiLevelType w:val="multilevel"/>
    <w:tmpl w:val="9DE0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3F48A3"/>
    <w:multiLevelType w:val="hybridMultilevel"/>
    <w:tmpl w:val="9F96CB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CC716DE"/>
    <w:multiLevelType w:val="hybridMultilevel"/>
    <w:tmpl w:val="F0EE7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5B"/>
    <w:rsid w:val="00006E6E"/>
    <w:rsid w:val="00007DD1"/>
    <w:rsid w:val="0003209E"/>
    <w:rsid w:val="000E4AB5"/>
    <w:rsid w:val="00173264"/>
    <w:rsid w:val="0031658A"/>
    <w:rsid w:val="00334637"/>
    <w:rsid w:val="00350BD0"/>
    <w:rsid w:val="0045553D"/>
    <w:rsid w:val="00487969"/>
    <w:rsid w:val="004B4B8A"/>
    <w:rsid w:val="004D15E9"/>
    <w:rsid w:val="004E4BCF"/>
    <w:rsid w:val="004F3468"/>
    <w:rsid w:val="006D1FC0"/>
    <w:rsid w:val="007709E8"/>
    <w:rsid w:val="0084291B"/>
    <w:rsid w:val="008821A7"/>
    <w:rsid w:val="008B7E89"/>
    <w:rsid w:val="00934D8C"/>
    <w:rsid w:val="00996ECF"/>
    <w:rsid w:val="009E0F76"/>
    <w:rsid w:val="00AE2BC1"/>
    <w:rsid w:val="00B24F82"/>
    <w:rsid w:val="00D91FF5"/>
    <w:rsid w:val="00EB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2A83B"/>
  <w15:chartTrackingRefBased/>
  <w15:docId w15:val="{568BDE7B-C6E0-4630-8C66-2522184D5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7969"/>
    <w:rPr>
      <w:rFonts w:ascii="Segoe UI" w:hAnsi="Segoe UI" w:cs="Segoe UI"/>
      <w:sz w:val="18"/>
      <w:szCs w:val="18"/>
    </w:rPr>
  </w:style>
  <w:style w:type="paragraph" w:customStyle="1" w:styleId="txt">
    <w:name w:val="txt"/>
    <w:basedOn w:val="a"/>
    <w:rsid w:val="008B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">
    <w:name w:val="cite"/>
    <w:basedOn w:val="a"/>
    <w:rsid w:val="008B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">
    <w:name w:val="quote"/>
    <w:basedOn w:val="a0"/>
    <w:rsid w:val="008B7E89"/>
  </w:style>
  <w:style w:type="character" w:customStyle="1" w:styleId="author">
    <w:name w:val="author"/>
    <w:basedOn w:val="a0"/>
    <w:rsid w:val="008B7E89"/>
  </w:style>
  <w:style w:type="paragraph" w:styleId="a5">
    <w:name w:val="Normal (Web)"/>
    <w:basedOn w:val="a"/>
    <w:uiPriority w:val="99"/>
    <w:semiHidden/>
    <w:unhideWhenUsed/>
    <w:rsid w:val="00842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4291B"/>
    <w:pPr>
      <w:ind w:left="720"/>
      <w:contextualSpacing/>
    </w:pPr>
  </w:style>
  <w:style w:type="character" w:styleId="a7">
    <w:name w:val="Emphasis"/>
    <w:basedOn w:val="a0"/>
    <w:uiPriority w:val="20"/>
    <w:qFormat/>
    <w:rsid w:val="004F3468"/>
    <w:rPr>
      <w:i/>
      <w:iCs/>
    </w:rPr>
  </w:style>
  <w:style w:type="character" w:styleId="a8">
    <w:name w:val="Hyperlink"/>
    <w:basedOn w:val="a0"/>
    <w:uiPriority w:val="99"/>
    <w:semiHidden/>
    <w:unhideWhenUsed/>
    <w:rsid w:val="003346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epizodsspace.airbase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http://www.koloskov-yu-a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community.livejournal.com/ru_cosmos/223817.html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://www.go2mar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athena.cornell.edu/" TargetMode="External"/><Relationship Id="rId40" Type="http://schemas.openxmlformats.org/officeDocument/2006/relationships/hyperlink" Target="http://www.fcyb.mirea.ru/" TargetMode="External"/><Relationship Id="rId45" Type="http://schemas.openxmlformats.org/officeDocument/2006/relationships/hyperlink" Target="http://vfm.jpl.nasa.gov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apod.nasa.gov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www.space.hobb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ru.wikipedia.org/" TargetMode="External"/><Relationship Id="rId43" Type="http://schemas.openxmlformats.org/officeDocument/2006/relationships/hyperlink" Target="http://lroc.sese.asu.ed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31</Pages>
  <Words>2507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pccp</dc:creator>
  <cp:keywords/>
  <dc:description/>
  <cp:lastModifiedBy>pccp</cp:lastModifiedBy>
  <cp:revision>16</cp:revision>
  <cp:lastPrinted>2019-04-11T21:42:00Z</cp:lastPrinted>
  <dcterms:created xsi:type="dcterms:W3CDTF">2019-04-11T19:03:00Z</dcterms:created>
  <dcterms:modified xsi:type="dcterms:W3CDTF">2019-04-11T21:46:00Z</dcterms:modified>
</cp:coreProperties>
</file>